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A9BB" w14:textId="77777777" w:rsidR="00C64D3F" w:rsidRPr="00C64D3F" w:rsidRDefault="00C64D3F" w:rsidP="00C64D3F">
      <w:pPr>
        <w:rPr>
          <w:b/>
          <w:bCs/>
          <w:sz w:val="28"/>
          <w:szCs w:val="28"/>
        </w:rPr>
      </w:pPr>
      <w:r w:rsidRPr="00C64D3F">
        <w:rPr>
          <w:b/>
          <w:bCs/>
          <w:sz w:val="28"/>
          <w:szCs w:val="28"/>
        </w:rPr>
        <w:t>Nach viereinhalb Monaten Sommerpause, geht die Spielgemeinschaft Grumbach/Tharandt in ihre zweite Saison.</w:t>
      </w:r>
    </w:p>
    <w:p w14:paraId="201F4D18" w14:textId="77777777" w:rsidR="00C64D3F" w:rsidRDefault="00C64D3F" w:rsidP="00C64D3F"/>
    <w:p w14:paraId="6BDD433E" w14:textId="77777777" w:rsidR="00C64D3F" w:rsidRDefault="00C64D3F" w:rsidP="00C64D3F"/>
    <w:p w14:paraId="2269A433" w14:textId="77777777" w:rsidR="00C64D3F" w:rsidRDefault="00C64D3F" w:rsidP="00C64D3F">
      <w:r>
        <w:t>Ruhig war es die letzten Monate rund um das Sportkegeln der Forststadt-Saubachtaltruppe, aber das hat jetzt ein Ende. In zwei Wochen gehen wir in die neue Saison. Die 1. Mannschaft startet am 30.08.25 in der OKV-Klasse direkt mit einem Derby, man empfängt die SpG Heidenau-Bannewitz. Der Meister Heidenau, der in der letzten Kreisligasaison Bannewitz geschlagen hatte, spielt jetzt (wie einst die SpG Grumbach/Tharandt) mit Bannewitz gemeinsam im Bezirk. Wir treffen also auf alte Bekannte. Ein Wiedersehen, wo gleich beide Mannschaften alles aus sich rausholen wollen und auch müssen. Die Forststadt-Saubachtalbande möchte natürlich mit einem Sieg in die neue Spielzeit gehen aber die neu formierte Truppe der SpG Heidenau-Bannewitz wird natürlich alles tun, um ebenfalls erfolgreich in die neue Saison zu starten. Es wird auf jeden Fall spannend. Anwurf ist am 30.08.25 um 10.00 Uhr auf der Kegelbahn in Grumbach. Außerdem gibt es personelle Veränderungen innerhalb der Mannschaften. Aus gesundheitlichen Gründen mussten 3 Kegler lange pausieren und werden vorerst in der 2. Mannschaft eingesetzt. Mit Manuel Tzschoppe rutscht ein guter Ersatz nach.</w:t>
      </w:r>
    </w:p>
    <w:p w14:paraId="49CD09F9" w14:textId="77777777" w:rsidR="00C64D3F" w:rsidRDefault="00C64D3F" w:rsidP="00C64D3F">
      <w:r>
        <w:t>Unsere 2. Mannschaft wird am 13.09.25 um 09.00 Uhr in die neue Saison im Auswärtsspiel gegen ESV Lok Pirna in der Kreisliga starten. Bei der 2. gibt es ebenfalls Änderungen mit gleich 3 Keglern aus der aus der 1. Mannschaft. Aus gesundheitlichen Gründen werden Tino Kemter (Achil¬les¬seh¬ne) und Robert Zenker (Knieverletzung) es ruhiger angehen müssen und mit Stefan Breite (immer wieder kleinere Probleme im Knie und Rückenbereich) wird das Trio komplettiert. Alle Kegler der 2. Mannschaft haben natürlich die Möglichkeit in der 1. Mannschaft auszuhelfen und ggf. fest zuspielen.</w:t>
      </w:r>
    </w:p>
    <w:p w14:paraId="5A04804E" w14:textId="77777777" w:rsidR="00C64D3F" w:rsidRDefault="00C64D3F" w:rsidP="00C64D3F">
      <w:r>
        <w:t>Wir freuen uns auf jeden Fall auf die neue Saison und hoffen, dass wir weiter zusammenwachsen und noch Erfolgreiche Zeiten miteinander haben.</w:t>
      </w:r>
    </w:p>
    <w:p w14:paraId="79BB0AEC" w14:textId="77777777" w:rsidR="00C64D3F" w:rsidRDefault="00C64D3F" w:rsidP="00C64D3F">
      <w:r>
        <w:t>Wer uns mal live erleben möchte kommt zu unseren Heimspielen auf die Kegelbahnen in Grumbach und Tharandt, wir freuen uns auf euch.</w:t>
      </w:r>
    </w:p>
    <w:p w14:paraId="179EF0BB" w14:textId="77777777" w:rsidR="00C64D3F" w:rsidRDefault="00C64D3F" w:rsidP="00C64D3F">
      <w:r>
        <w:t>Mit sportlichem Gruß und einem kräftigen Gut Holz</w:t>
      </w:r>
    </w:p>
    <w:p w14:paraId="7B5B917D" w14:textId="4785E61D" w:rsidR="00C64D3F" w:rsidRDefault="00C64D3F" w:rsidP="00C64D3F">
      <w:r>
        <w:t>Robert Zenker</w:t>
      </w:r>
    </w:p>
    <w:sectPr w:rsidR="00C64D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3F"/>
    <w:rsid w:val="00C64D3F"/>
    <w:rsid w:val="00FB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4A7"/>
  <w15:chartTrackingRefBased/>
  <w15:docId w15:val="{7FE05944-CAD2-4B08-89A9-865E5EED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64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4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4D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4D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4D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4D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4D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4D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4D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4D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4D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4D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4D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4D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4D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4D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4D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4D3F"/>
    <w:rPr>
      <w:rFonts w:eastAsiaTheme="majorEastAsia" w:cstheme="majorBidi"/>
      <w:color w:val="272727" w:themeColor="text1" w:themeTint="D8"/>
    </w:rPr>
  </w:style>
  <w:style w:type="paragraph" w:styleId="Titel">
    <w:name w:val="Title"/>
    <w:basedOn w:val="Standard"/>
    <w:next w:val="Standard"/>
    <w:link w:val="TitelZchn"/>
    <w:uiPriority w:val="10"/>
    <w:qFormat/>
    <w:rsid w:val="00C64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4D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4D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4D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4D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4D3F"/>
    <w:rPr>
      <w:i/>
      <w:iCs/>
      <w:color w:val="404040" w:themeColor="text1" w:themeTint="BF"/>
    </w:rPr>
  </w:style>
  <w:style w:type="paragraph" w:styleId="Listenabsatz">
    <w:name w:val="List Paragraph"/>
    <w:basedOn w:val="Standard"/>
    <w:uiPriority w:val="34"/>
    <w:qFormat/>
    <w:rsid w:val="00C64D3F"/>
    <w:pPr>
      <w:ind w:left="720"/>
      <w:contextualSpacing/>
    </w:pPr>
  </w:style>
  <w:style w:type="character" w:styleId="IntensiveHervorhebung">
    <w:name w:val="Intense Emphasis"/>
    <w:basedOn w:val="Absatz-Standardschriftart"/>
    <w:uiPriority w:val="21"/>
    <w:qFormat/>
    <w:rsid w:val="00C64D3F"/>
    <w:rPr>
      <w:i/>
      <w:iCs/>
      <w:color w:val="0F4761" w:themeColor="accent1" w:themeShade="BF"/>
    </w:rPr>
  </w:style>
  <w:style w:type="paragraph" w:styleId="IntensivesZitat">
    <w:name w:val="Intense Quote"/>
    <w:basedOn w:val="Standard"/>
    <w:next w:val="Standard"/>
    <w:link w:val="IntensivesZitatZchn"/>
    <w:uiPriority w:val="30"/>
    <w:qFormat/>
    <w:rsid w:val="00C64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4D3F"/>
    <w:rPr>
      <w:i/>
      <w:iCs/>
      <w:color w:val="0F4761" w:themeColor="accent1" w:themeShade="BF"/>
    </w:rPr>
  </w:style>
  <w:style w:type="character" w:styleId="IntensiverVerweis">
    <w:name w:val="Intense Reference"/>
    <w:basedOn w:val="Absatz-Standardschriftart"/>
    <w:uiPriority w:val="32"/>
    <w:qFormat/>
    <w:rsid w:val="00C64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1882</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1</cp:revision>
  <dcterms:created xsi:type="dcterms:W3CDTF">2025-09-22T18:05:00Z</dcterms:created>
  <dcterms:modified xsi:type="dcterms:W3CDTF">2025-09-22T18:06:00Z</dcterms:modified>
</cp:coreProperties>
</file>