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FC901" w14:textId="61C43BC7" w:rsidR="00920B2C" w:rsidRPr="00084392" w:rsidRDefault="00A8640B">
      <w:pPr>
        <w:rPr>
          <w:b/>
          <w:bCs/>
          <w:sz w:val="28"/>
          <w:szCs w:val="28"/>
          <w:highlight w:val="green"/>
        </w:rPr>
      </w:pPr>
      <w:r w:rsidRPr="00084392">
        <w:rPr>
          <w:b/>
          <w:bCs/>
          <w:sz w:val="28"/>
          <w:szCs w:val="28"/>
          <w:highlight w:val="green"/>
        </w:rPr>
        <w:t>8</w:t>
      </w:r>
      <w:r w:rsidR="002C303C" w:rsidRPr="00084392">
        <w:rPr>
          <w:b/>
          <w:bCs/>
          <w:sz w:val="28"/>
          <w:szCs w:val="28"/>
          <w:highlight w:val="green"/>
        </w:rPr>
        <w:t>. Spieltag im KVSS-OE für die 2. Mannschaft</w:t>
      </w:r>
      <w:r w:rsidRPr="00084392">
        <w:rPr>
          <w:b/>
          <w:bCs/>
          <w:sz w:val="28"/>
          <w:szCs w:val="28"/>
          <w:highlight w:val="green"/>
        </w:rPr>
        <w:t xml:space="preserve"> </w:t>
      </w:r>
      <w:r w:rsidR="00084392" w:rsidRPr="00084392">
        <w:rPr>
          <w:b/>
          <w:bCs/>
          <w:sz w:val="28"/>
          <w:szCs w:val="28"/>
          <w:highlight w:val="green"/>
        </w:rPr>
        <w:t>zuhause</w:t>
      </w:r>
      <w:r w:rsidRPr="00084392">
        <w:rPr>
          <w:b/>
          <w:bCs/>
          <w:sz w:val="28"/>
          <w:szCs w:val="28"/>
          <w:highlight w:val="green"/>
        </w:rPr>
        <w:t xml:space="preserve"> gegen den KSV Neustadt</w:t>
      </w:r>
      <w:r w:rsidR="00993809" w:rsidRPr="00084392">
        <w:rPr>
          <w:b/>
          <w:bCs/>
          <w:sz w:val="28"/>
          <w:szCs w:val="28"/>
          <w:highlight w:val="green"/>
        </w:rPr>
        <w:t xml:space="preserve"> </w:t>
      </w:r>
    </w:p>
    <w:p w14:paraId="29BB8BAA" w14:textId="77777777" w:rsidR="007B730C" w:rsidRDefault="007B730C"/>
    <w:p w14:paraId="781A693E" w14:textId="69C928BE" w:rsidR="00084392" w:rsidRDefault="00084392">
      <w:r>
        <w:t>Am 20.12.25 bestritten die Männer der 2. Mannschaft ihr letztes Spiel für das Sportjahr 2025, der Gegner hieß Neustadt. Nach zwei Siegen (Neustadt und Mohorn) und zwei Niederlagen (Dorfhain und Pesterwitz) wollte man das Jahr natürlich positiv abschließen.</w:t>
      </w:r>
    </w:p>
    <w:p w14:paraId="0A080615" w14:textId="23418AF1" w:rsidR="00084392" w:rsidRDefault="00084392">
      <w:r>
        <w:t>Der jüngste der SpG Daniel Kromer wurde von Coach Stange auf die erste Position gesetzt. Ihm folgten Uwe Mende, Andreas Schmidt und Tino Kemter.</w:t>
      </w:r>
    </w:p>
    <w:p w14:paraId="4603F8BA" w14:textId="4E4B1585" w:rsidR="00084392" w:rsidRDefault="00084392">
      <w:r>
        <w:t xml:space="preserve">Dani war entweder mit der 1. Unterwegs oder Beruflich eingespannt, daher war es schön ihn noch einmal im Wettkampfdress der zweiten Mannschaft zu sehen. Sein Gegner war Stefan Hantsch. Beide waren auf Augenhöhe und schenkten einander wenig. Nach Sätzen (117:115; 124:113; 135:126; 116:116) hieß es 3,5:0,5 Punkten. Mit 492:470 Holz ging der erste Punkt an die SpG. Uwe dem sein erster Startplatz fehlte wirkte nicht so souverän wie sonst. Er gewann sein Duell gegen André Wenzel zwar </w:t>
      </w:r>
      <w:r w:rsidR="00433698">
        <w:t>(109:106; 108:121; 124:90; 114:120) aber auch nur weil ein etwas mehr Holz geräumt hat. Mit 455:437 Holz war der Punkt zwar auf der Habenseite aber Uwe nur bedingt zufrieden. (Er muss halt die eins machen</w:t>
      </w:r>
      <w:r w:rsidR="00433698">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433698">
        <w:t>) Alles wie immer die SpG führt zur Pause mit 2:0 nach Punkten und 947:907, sollte doch eigentlich machbar sein?</w:t>
      </w:r>
    </w:p>
    <w:p w14:paraId="64A76625" w14:textId="0C93E1DC" w:rsidR="00433698" w:rsidRDefault="00433698">
      <w:r>
        <w:t xml:space="preserve">Leider kam es wie schon so oft in dieser Saison. Unsere beiden Starter Andi und Tino erwischten beiden keinen guten Tag und so gingen die letzten beiden Runden an die Gäste Michael Röder und Bernd Ellert aus Neustadt. Andi mit 1:3 nach Sätzen (120:112; 86:134; 114:123; 102:124) und Tino mit einem 2:2 nach Sätzen (100:123; 109:107; 121:119; 113:120). Neustadt gewinnt am Ende mit 4:2 nach Punkten und einem Gesamtergebnis von 1812:1869 Holz. </w:t>
      </w:r>
    </w:p>
    <w:p w14:paraId="3130A17E" w14:textId="5D348448" w:rsidR="00433698" w:rsidRDefault="00433698">
      <w:r>
        <w:t xml:space="preserve">2025 </w:t>
      </w:r>
      <w:r w:rsidR="0069446C">
        <w:t>war auch wieder ein schwieriges Jahr für die 2. Mannschaft, hoffen wir das 2026 es endlich bergauf geht. Bis dahin, wünschen wir allen Lesern und Sportfreunden einen guten Rutsch ins neue Jahr, bleibt gesund,</w:t>
      </w:r>
    </w:p>
    <w:p w14:paraId="63D28C13" w14:textId="77777777" w:rsidR="00084392" w:rsidRDefault="00084392"/>
    <w:p w14:paraId="132D9834" w14:textId="68DB1311" w:rsidR="007B730C" w:rsidRDefault="0069446C">
      <w:r>
        <w:t>s</w:t>
      </w:r>
      <w:r w:rsidR="007B730C">
        <w:t xml:space="preserve">portliche Grüße </w:t>
      </w:r>
    </w:p>
    <w:p w14:paraId="4B35CFEE" w14:textId="2BE27121" w:rsidR="007B730C" w:rsidRDefault="007B730C">
      <w:r>
        <w:t>Robert Zenker</w:t>
      </w:r>
    </w:p>
    <w:sectPr w:rsidR="007B730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03C"/>
    <w:rsid w:val="00084392"/>
    <w:rsid w:val="000D6A93"/>
    <w:rsid w:val="00227A75"/>
    <w:rsid w:val="002C303C"/>
    <w:rsid w:val="00433698"/>
    <w:rsid w:val="00681261"/>
    <w:rsid w:val="0069446C"/>
    <w:rsid w:val="007B730C"/>
    <w:rsid w:val="00920B2C"/>
    <w:rsid w:val="00993809"/>
    <w:rsid w:val="009F2B59"/>
    <w:rsid w:val="00A8640B"/>
    <w:rsid w:val="00C611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4075A"/>
  <w15:chartTrackingRefBased/>
  <w15:docId w15:val="{DEA6FE63-C39C-495E-B361-4EC1CCA88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C30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C30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C303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C303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C303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C303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C303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C303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C303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C303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C303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C303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C303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C303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C303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C303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C303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C303C"/>
    <w:rPr>
      <w:rFonts w:eastAsiaTheme="majorEastAsia" w:cstheme="majorBidi"/>
      <w:color w:val="272727" w:themeColor="text1" w:themeTint="D8"/>
    </w:rPr>
  </w:style>
  <w:style w:type="paragraph" w:styleId="Titel">
    <w:name w:val="Title"/>
    <w:basedOn w:val="Standard"/>
    <w:next w:val="Standard"/>
    <w:link w:val="TitelZchn"/>
    <w:uiPriority w:val="10"/>
    <w:qFormat/>
    <w:rsid w:val="002C30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C303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C303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C303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C303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C303C"/>
    <w:rPr>
      <w:i/>
      <w:iCs/>
      <w:color w:val="404040" w:themeColor="text1" w:themeTint="BF"/>
    </w:rPr>
  </w:style>
  <w:style w:type="paragraph" w:styleId="Listenabsatz">
    <w:name w:val="List Paragraph"/>
    <w:basedOn w:val="Standard"/>
    <w:uiPriority w:val="34"/>
    <w:qFormat/>
    <w:rsid w:val="002C303C"/>
    <w:pPr>
      <w:ind w:left="720"/>
      <w:contextualSpacing/>
    </w:pPr>
  </w:style>
  <w:style w:type="character" w:styleId="IntensiveHervorhebung">
    <w:name w:val="Intense Emphasis"/>
    <w:basedOn w:val="Absatz-Standardschriftart"/>
    <w:uiPriority w:val="21"/>
    <w:qFormat/>
    <w:rsid w:val="002C303C"/>
    <w:rPr>
      <w:i/>
      <w:iCs/>
      <w:color w:val="0F4761" w:themeColor="accent1" w:themeShade="BF"/>
    </w:rPr>
  </w:style>
  <w:style w:type="paragraph" w:styleId="IntensivesZitat">
    <w:name w:val="Intense Quote"/>
    <w:basedOn w:val="Standard"/>
    <w:next w:val="Standard"/>
    <w:link w:val="IntensivesZitatZchn"/>
    <w:uiPriority w:val="30"/>
    <w:qFormat/>
    <w:rsid w:val="002C30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C303C"/>
    <w:rPr>
      <w:i/>
      <w:iCs/>
      <w:color w:val="0F4761" w:themeColor="accent1" w:themeShade="BF"/>
    </w:rPr>
  </w:style>
  <w:style w:type="character" w:styleId="IntensiverVerweis">
    <w:name w:val="Intense Reference"/>
    <w:basedOn w:val="Absatz-Standardschriftart"/>
    <w:uiPriority w:val="32"/>
    <w:qFormat/>
    <w:rsid w:val="002C30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1661</Characters>
  <Application>Microsoft Office Word</Application>
  <DocSecurity>0</DocSecurity>
  <Lines>138</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Zenker</dc:creator>
  <cp:keywords/>
  <dc:description/>
  <cp:lastModifiedBy>Ann Zenker</cp:lastModifiedBy>
  <cp:revision>2</cp:revision>
  <dcterms:created xsi:type="dcterms:W3CDTF">2026-01-02T20:02:00Z</dcterms:created>
  <dcterms:modified xsi:type="dcterms:W3CDTF">2026-01-02T20:02:00Z</dcterms:modified>
</cp:coreProperties>
</file>