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0763F" w14:textId="0883AB77" w:rsidR="009D32AE" w:rsidRPr="00C16890" w:rsidRDefault="009D32AE">
      <w:pPr>
        <w:rPr>
          <w:b/>
          <w:bCs/>
          <w:highlight w:val="green"/>
        </w:rPr>
      </w:pPr>
      <w:r w:rsidRPr="00C16890">
        <w:rPr>
          <w:b/>
          <w:bCs/>
          <w:highlight w:val="green"/>
        </w:rPr>
        <w:t>Spieltag der 1. Männer Auswärts bei TuR Dresden.</w:t>
      </w:r>
    </w:p>
    <w:p w14:paraId="78239002" w14:textId="0E0AFC05" w:rsidR="009D32AE" w:rsidRPr="00C16890" w:rsidRDefault="009D32AE">
      <w:pPr>
        <w:rPr>
          <w:b/>
          <w:bCs/>
        </w:rPr>
      </w:pPr>
      <w:r w:rsidRPr="00C16890">
        <w:rPr>
          <w:b/>
          <w:bCs/>
          <w:highlight w:val="green"/>
        </w:rPr>
        <w:t>3 Auswärtsspiele in Folge. Nach Sörnewitz nun TuR Dresden, danach geht es zum Jahn aus Dobra.</w:t>
      </w:r>
    </w:p>
    <w:p w14:paraId="5E30B6C8" w14:textId="77777777" w:rsidR="009D32AE" w:rsidRDefault="009D32AE">
      <w:r>
        <w:t>Nach der knappen Niederlage in Sörnewitz wollten die Männer von der 1. Mannschaft Wiedergutmachung, aber es sollte ein hartes Stück Arbeit werden.</w:t>
      </w:r>
    </w:p>
    <w:p w14:paraId="16849D3B" w14:textId="25CBCD49" w:rsidR="009D32AE" w:rsidRDefault="009D32AE">
      <w:r>
        <w:t xml:space="preserve">Am 27.09. stand das Auswärtsspiel bei Tur Dresden auf dem Plan, Mannschaftsleiter Heldner schickte mit ihm folgende Starter für einen Auswärtssieg ins Rennen: Peter Eyßer, Manuel Tzschoppe, Sebastian Fiebig, Daniel Ulbricht und Sandro Feiertag. TuR hat eine 4-Bahnanlage, so gehen also wieder gleich zwei Starter gleichzeitig rein. Die erste Paarung war Manu gegen Roland Vetter. Manu begann mit einer starken 164er Runde, dem konnte sein Gegner nichts </w:t>
      </w:r>
      <w:r w:rsidR="003A1A61">
        <w:t>entgegensetzen</w:t>
      </w:r>
      <w:r>
        <w:t>. Allerding machte er es im Mittelpart spannend, er verlor diese beiden Runden und so musste die letzte über den Mannschaftspunkt entscheiden</w:t>
      </w:r>
      <w:r w:rsidR="001F69A3">
        <w:t xml:space="preserve">. Manu ging mit 14 </w:t>
      </w:r>
      <w:r w:rsidR="00502036">
        <w:t>Holz</w:t>
      </w:r>
      <w:r w:rsidR="001F69A3">
        <w:t xml:space="preserve"> Vorsprung in die letzte Runde, es war ein Duell auf Augenhöhe mit dem besseren Ende für die Forststadt-Saubachtaltruppe. Der erste Mannschaftspunkt war sicher. Das zweite Duell hieß Sebastian gegen Veit Wöhnl. Auch hier war es spannend, es fehlten beim Gegner immer nur ein Paar Holz, aber Basti blieb cool und holte auch den zweiten Mannschaftspunkt. Im Mittelpart gingen Daniel und Sandro an den Start, ihre Gegner waren Maik Vetter und Jens Wiesenhütter. Dani war mit seinem Spiel nur bedingt zufrieden und tat sich dementsprechend schwer, auch Sandro, der die ersten beiden Wettkämpfe Urlaubsbedingt aussetzen musste kam nicht wirklich ins Spiel. Beide verloren ihre Duelle klar. Dani mit 1:3 und Sandro mit 0,5:3,5. Auch der Holz Unterschied war immens, insbesondere bei Sandro, mit 445:524 konnte er nicht zufrieden sein.</w:t>
      </w:r>
      <w:r w:rsidR="003A1A61">
        <w:t xml:space="preserve"> Nach vier Startern stand es nach Mannschaftspunkten also 2:2 und bei der Holz Zahl lagen wir 53 zurück. </w:t>
      </w:r>
      <w:r w:rsidR="001F69A3">
        <w:t>Jetzt hieß es Mund abputzen und neu angreifen. Im letzten Part</w:t>
      </w:r>
      <w:r w:rsidR="003A1A61">
        <w:t xml:space="preserve"> gingen Peter und Patrick für die SpG an den Start, ihre Gegner waren Kai Stange und Jörg Oelschlägel. Peter war an diesen Tag sehr gut drauf, er gewann sein Duell klar mit 3,5:05 Punkten und eine</w:t>
      </w:r>
      <w:r w:rsidR="00C16890">
        <w:t>m</w:t>
      </w:r>
      <w:r w:rsidR="003A1A61">
        <w:t xml:space="preserve"> Ergebnis von 552:497. Man war also </w:t>
      </w:r>
      <w:r w:rsidR="00C16890">
        <w:t>technisch</w:t>
      </w:r>
      <w:r w:rsidR="003A1A61">
        <w:t xml:space="preserve"> wieder mit zwei Holz vorne. Aber Patrick spielte ja </w:t>
      </w:r>
      <w:r w:rsidR="00C16890">
        <w:t>parallel</w:t>
      </w:r>
      <w:r w:rsidR="003A1A61">
        <w:t xml:space="preserve">. Auch er siegte mit 3:1 nach Punkten und einem erspielten Holz von 534:457. Damit war der </w:t>
      </w:r>
      <w:r w:rsidR="00C16890">
        <w:t>Auswärtssieg</w:t>
      </w:r>
      <w:r w:rsidR="003A1A61">
        <w:t xml:space="preserve"> offiziell. In der letzten Saison tat man sich Auswärts schon schwer, das soll wohl auch in der neuer</w:t>
      </w:r>
      <w:r w:rsidR="00C16890">
        <w:t xml:space="preserve"> so bleiben. Aber diese 2 Punkte waren wichtig, nicht nur für die Tabelle, sondern auch für die Moral.</w:t>
      </w:r>
    </w:p>
    <w:p w14:paraId="2E13E1CF" w14:textId="5EEC6F44" w:rsidR="00C16890" w:rsidRDefault="00C16890">
      <w:r>
        <w:t xml:space="preserve">Als nächstes geht es nach Dobra, dort kann man im Vorfeld schon sagen, eine Auswärtsfahrt zum Lernen. In diesem Sinne, </w:t>
      </w:r>
    </w:p>
    <w:p w14:paraId="2A647072" w14:textId="77777777" w:rsidR="00C16890" w:rsidRDefault="00C16890"/>
    <w:p w14:paraId="641F27C0" w14:textId="5F8403EA" w:rsidR="00C16890" w:rsidRDefault="00C16890">
      <w:r>
        <w:t>Sportliche Grüße</w:t>
      </w:r>
    </w:p>
    <w:p w14:paraId="4A14D4AB" w14:textId="3B997CFF" w:rsidR="00C16890" w:rsidRDefault="00C16890">
      <w:r>
        <w:t>Robert Zenker</w:t>
      </w:r>
    </w:p>
    <w:p w14:paraId="04F95B96" w14:textId="4DFB8FC1" w:rsidR="00C16890" w:rsidRDefault="00C16890">
      <w:r>
        <w:t>20.10.2</w:t>
      </w:r>
      <w:r w:rsidR="00B90DFE">
        <w:t>5</w:t>
      </w:r>
    </w:p>
    <w:sectPr w:rsidR="00C1689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2AE"/>
    <w:rsid w:val="00033EB4"/>
    <w:rsid w:val="00036E70"/>
    <w:rsid w:val="001F69A3"/>
    <w:rsid w:val="003A1A61"/>
    <w:rsid w:val="00502036"/>
    <w:rsid w:val="009D32AE"/>
    <w:rsid w:val="00B90DFE"/>
    <w:rsid w:val="00C1689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5250F"/>
  <w15:chartTrackingRefBased/>
  <w15:docId w15:val="{94AD3033-3E26-488C-BF56-06F59F724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9D32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9D32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9D32AE"/>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D32AE"/>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D32AE"/>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9D32AE"/>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D32AE"/>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D32AE"/>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D32AE"/>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D32AE"/>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9D32AE"/>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9D32AE"/>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D32AE"/>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D32AE"/>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9D32AE"/>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D32AE"/>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D32AE"/>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D32AE"/>
    <w:rPr>
      <w:rFonts w:eastAsiaTheme="majorEastAsia" w:cstheme="majorBidi"/>
      <w:color w:val="272727" w:themeColor="text1" w:themeTint="D8"/>
    </w:rPr>
  </w:style>
  <w:style w:type="paragraph" w:styleId="Titel">
    <w:name w:val="Title"/>
    <w:basedOn w:val="Standard"/>
    <w:next w:val="Standard"/>
    <w:link w:val="TitelZchn"/>
    <w:uiPriority w:val="10"/>
    <w:qFormat/>
    <w:rsid w:val="009D32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D32A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D32AE"/>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D32AE"/>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D32AE"/>
    <w:pPr>
      <w:spacing w:before="160"/>
      <w:jc w:val="center"/>
    </w:pPr>
    <w:rPr>
      <w:i/>
      <w:iCs/>
      <w:color w:val="404040" w:themeColor="text1" w:themeTint="BF"/>
    </w:rPr>
  </w:style>
  <w:style w:type="character" w:customStyle="1" w:styleId="ZitatZchn">
    <w:name w:val="Zitat Zchn"/>
    <w:basedOn w:val="Absatz-Standardschriftart"/>
    <w:link w:val="Zitat"/>
    <w:uiPriority w:val="29"/>
    <w:rsid w:val="009D32AE"/>
    <w:rPr>
      <w:i/>
      <w:iCs/>
      <w:color w:val="404040" w:themeColor="text1" w:themeTint="BF"/>
    </w:rPr>
  </w:style>
  <w:style w:type="paragraph" w:styleId="Listenabsatz">
    <w:name w:val="List Paragraph"/>
    <w:basedOn w:val="Standard"/>
    <w:uiPriority w:val="34"/>
    <w:qFormat/>
    <w:rsid w:val="009D32AE"/>
    <w:pPr>
      <w:ind w:left="720"/>
      <w:contextualSpacing/>
    </w:pPr>
  </w:style>
  <w:style w:type="character" w:styleId="IntensiveHervorhebung">
    <w:name w:val="Intense Emphasis"/>
    <w:basedOn w:val="Absatz-Standardschriftart"/>
    <w:uiPriority w:val="21"/>
    <w:qFormat/>
    <w:rsid w:val="009D32AE"/>
    <w:rPr>
      <w:i/>
      <w:iCs/>
      <w:color w:val="0F4761" w:themeColor="accent1" w:themeShade="BF"/>
    </w:rPr>
  </w:style>
  <w:style w:type="paragraph" w:styleId="IntensivesZitat">
    <w:name w:val="Intense Quote"/>
    <w:basedOn w:val="Standard"/>
    <w:next w:val="Standard"/>
    <w:link w:val="IntensivesZitatZchn"/>
    <w:uiPriority w:val="30"/>
    <w:qFormat/>
    <w:rsid w:val="009D32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D32AE"/>
    <w:rPr>
      <w:i/>
      <w:iCs/>
      <w:color w:val="0F4761" w:themeColor="accent1" w:themeShade="BF"/>
    </w:rPr>
  </w:style>
  <w:style w:type="character" w:styleId="IntensiverVerweis">
    <w:name w:val="Intense Reference"/>
    <w:basedOn w:val="Absatz-Standardschriftart"/>
    <w:uiPriority w:val="32"/>
    <w:qFormat/>
    <w:rsid w:val="009D32A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368</Words>
  <Characters>2319</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Zenker</dc:creator>
  <cp:keywords/>
  <dc:description/>
  <cp:lastModifiedBy>Ann Zenker</cp:lastModifiedBy>
  <cp:revision>3</cp:revision>
  <dcterms:created xsi:type="dcterms:W3CDTF">2025-10-20T17:57:00Z</dcterms:created>
  <dcterms:modified xsi:type="dcterms:W3CDTF">2025-10-20T19:04:00Z</dcterms:modified>
</cp:coreProperties>
</file>